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eastAsia" w:ascii="方正大标宋简体" w:hAnsi="方正大标宋简体" w:eastAsia="方正大标宋简体" w:cs="方正大标宋简体"/>
          <w:b/>
          <w:color w:val="000000"/>
          <w:kern w:val="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kern w:val="2"/>
          <w:sz w:val="36"/>
          <w:szCs w:val="36"/>
          <w:lang w:val="en-US" w:eastAsia="zh-CN"/>
        </w:rPr>
        <w:t>软件技术专业人才需求报告</w:t>
      </w:r>
    </w:p>
    <w:p>
      <w:pPr>
        <w:pStyle w:val="3"/>
        <w:rPr>
          <w:rFonts w:hint="eastAsia" w:ascii="宋体" w:hAnsi="宋体" w:eastAsia="宋体" w:cs="宋体"/>
          <w:color w:val="000000"/>
          <w:kern w:val="2"/>
          <w:sz w:val="28"/>
          <w:szCs w:val="28"/>
          <w:lang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eastAsia="zh-CN"/>
        </w:rPr>
        <w:t>随着信息技术的飞速发展，软件行业在全球范围内持续繁荣，对软件技术专业人才的需求也日益增长。当今数字化时代，软件技术不仅是科技领域的核心力量，更是一个蓬勃发展且变化迅速的领域，软件技术不断地被应用在各个领域，以计算机软件扩展的大数据、人工智能、云计算等等的新型产业公司发展越来越迅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eastAsia="zh-CN"/>
        </w:rPr>
        <w:t>软件人才稀缺的情况也为软件专业的毕业生提供了广泛的就业机会。在互联网时代，软件人才供不应求，无论是大型企业还是创业公司，都需要专业的软件工程师来开发产品和解决问题。一些国内外知名IT公司对软件人才的需求更是高涨。软件专业的毕业生在求职时，受益于需求背景，可以享受更高的薪资和待遇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/>
        </w:rPr>
      </w:pPr>
      <w:r>
        <w:rPr>
          <w:rFonts w:hint="eastAsia" w:ascii="黑体" w:hAnsi="Calibri" w:eastAsia="黑体" w:cs="Times New Roman"/>
          <w:kern w:val="44"/>
          <w:sz w:val="32"/>
          <w:szCs w:val="32"/>
          <w:lang w:eastAsia="zh-CN"/>
        </w:rPr>
        <w:t>一、专业人才社会需求分析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0" w:afterAutospacing="0" w:line="360" w:lineRule="auto"/>
        <w:ind w:left="0" w:right="0" w:firstLine="560" w:firstLineChars="200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根据教育部的报告，软件工程师的需求量在所有专业中居首，显示出软件技术领域就业前景的广阔。2023年全国高校毕业生规模达1158万人，其中计算机类、电子信息类专业每年本科毕业生接近40万人，多数投身于软件技术相关的领域。</w:t>
      </w:r>
      <w:r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就业前景不仅体现在需求量上，更反映在薪资水平上。调查数据显示，软件技术相关职位的薪酬普遍位于前列。2023年，软件开发、硬件研发等IT相关职位平均月薪在6000元以上，其中软件开发者的薪资更是领先，达到24.1%。</w:t>
      </w:r>
      <w:r>
        <w:rPr>
          <w:rFonts w:ascii="宋体" w:hAnsi="宋体" w:eastAsia="宋体" w:cs="宋体"/>
          <w:sz w:val="24"/>
          <w:szCs w:val="24"/>
        </w:rPr>
        <w:t>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软件技术专业人才社会需求量巨大，如政府单位、社区、大中小型企业以及各类学校，都需要web应用开发、数据库管理、项目测试和运维、前端开发等岗位的软件技术专业毕业生，也可以在非软件企业从事技术工作，对日外包企业从事软件编码、软件测试等工作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</w:p>
    <w:p>
      <w:pPr>
        <w:pStyle w:val="3"/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/>
        </w:rPr>
      </w:pPr>
      <w:r>
        <w:rPr>
          <w:rFonts w:hint="eastAsia" w:ascii="黑体" w:hAnsi="Calibri" w:eastAsia="黑体" w:cs="Times New Roman"/>
          <w:kern w:val="44"/>
          <w:sz w:val="32"/>
          <w:szCs w:val="32"/>
          <w:lang w:val="en-US" w:eastAsia="zh-CN"/>
        </w:rPr>
        <w:t>二</w:t>
      </w:r>
      <w:r>
        <w:rPr>
          <w:rFonts w:hint="eastAsia" w:ascii="黑体" w:hAnsi="Calibri" w:eastAsia="黑体" w:cs="Times New Roman"/>
          <w:kern w:val="44"/>
          <w:sz w:val="32"/>
          <w:szCs w:val="32"/>
          <w:lang w:eastAsia="zh-CN"/>
        </w:rPr>
        <w:t>、</w:t>
      </w:r>
      <w:r>
        <w:rPr>
          <w:rFonts w:hint="eastAsia" w:ascii="黑体" w:hAnsi="Calibri" w:eastAsia="黑体" w:cs="Times New Roman"/>
          <w:kern w:val="44"/>
          <w:sz w:val="32"/>
          <w:szCs w:val="32"/>
          <w:lang w:val="en-US" w:eastAsia="zh-CN"/>
        </w:rPr>
        <w:t>就业岗位分析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经过市场调研，结合聊城职业技术学院的具体情况，对软件技术专业的就业岗位群、职业岗位及主要职责和技能要求进行了汇总，见下表。</w:t>
      </w:r>
    </w:p>
    <w:p>
      <w:pPr>
        <w:widowControl/>
        <w:spacing w:before="240" w:after="240" w:line="360" w:lineRule="auto"/>
        <w:ind w:left="0" w:right="0" w:firstLine="480"/>
        <w:jc w:val="center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表1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职业岗位群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2731"/>
        <w:gridCol w:w="4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12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73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岗位群</w:t>
            </w:r>
          </w:p>
        </w:tc>
        <w:tc>
          <w:tcPr>
            <w:tcW w:w="457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主要职责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212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73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Java WEB开发岗</w:t>
            </w:r>
          </w:p>
        </w:tc>
        <w:tc>
          <w:tcPr>
            <w:tcW w:w="457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负责公司PC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app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小程序功能开发和代码优化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根据工作安排高效、高质地完成代码编写和现有产品系统维护；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 xml:space="preserve">对已有产品中的代码持续更新迭代优化和重构； 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配合研发团队一起研讨技术实现方案，进行应用及系统整合；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5.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负责业务需求的沟通，功能模块详细设计，业务功能实现；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6.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负责现有产品客户系统维护运维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212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273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web前端开发工程岗</w:t>
            </w:r>
          </w:p>
        </w:tc>
        <w:tc>
          <w:tcPr>
            <w:tcW w:w="45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beforeAutospacing="0" w:after="0" w:afterAutospacing="0" w:line="360" w:lineRule="auto"/>
              <w:ind w:right="0" w:right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1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根据效果图，完成PC、H5、小程序的编码实现，解决终端适配和兼容性问题；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beforeAutospacing="0" w:after="0" w:afterAutospacing="0" w:line="360" w:lineRule="auto"/>
              <w:ind w:right="0" w:rightChars="0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参与前端通用小程序，Vue组件使用和编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写；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beforeAutospacing="0" w:after="0" w:afterAutospacing="0" w:line="360" w:lineRule="auto"/>
              <w:ind w:right="0" w:right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负责Web前端表现层实现，以及后端接口交互和数据交换；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beforeAutospacing="0" w:after="0" w:afterAutospacing="0" w:line="360" w:lineRule="auto"/>
              <w:ind w:right="0" w:right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配合UI设计师实现交互效果，配合后台工程师完成应用开发；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beforeAutospacing="0" w:after="0" w:afterAutospacing="0" w:line="360" w:lineRule="auto"/>
              <w:ind w:right="0" w:right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完善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项目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的前端开发模式和规范。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</w:trPr>
        <w:tc>
          <w:tcPr>
            <w:tcW w:w="1212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273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软件测试工程岗</w:t>
            </w:r>
          </w:p>
        </w:tc>
        <w:tc>
          <w:tcPr>
            <w:tcW w:w="457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负责公司相关服务/app/H5 和web 的功能，系统和自动化测试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；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根据测试需求，搭建和维护自动化脚本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；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参与需求评审，负责测试用例设计，评审和执行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；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4.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参与团队建设，分享个人经验和提供改进建议。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212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273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软件运维工程岗</w:t>
            </w:r>
          </w:p>
        </w:tc>
        <w:tc>
          <w:tcPr>
            <w:tcW w:w="45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beforeAutospacing="0" w:after="0" w:afterAutospacing="0" w:line="360" w:lineRule="auto"/>
              <w:ind w:right="0" w:rightChars="0"/>
              <w:textAlignment w:val="auto"/>
              <w:rPr>
                <w:rFonts w:hint="eastAsia" w:ascii="宋体" w:hAnsi="宋体" w:eastAsia="宋体" w:cs="宋体"/>
                <w:color w:val="000000"/>
                <w:positio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1.负责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商业管理软件的安装、调试和服务工作；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2.负责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制定项目实施进度计划，协助销售完成项目回款相关支持工作；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3.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对负责的项目全方位的管理，最终完成项目验收交付；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.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负责项目后续的运维服务工作。</w:t>
            </w:r>
          </w:p>
        </w:tc>
      </w:tr>
    </w:tbl>
    <w:p>
      <w:pPr>
        <w:widowControl/>
        <w:spacing w:before="240" w:after="240" w:line="360" w:lineRule="auto"/>
        <w:ind w:left="0" w:right="0" w:firstLine="480"/>
        <w:jc w:val="center"/>
        <w:rPr>
          <w:rFonts w:hint="eastAsia" w:ascii="黑体" w:hAnsi="Calibri" w:eastAsia="黑体" w:cs="Times New Roman"/>
          <w:kern w:val="44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表2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职业岗位及技能要求</w:t>
      </w:r>
    </w:p>
    <w:tbl>
      <w:tblPr>
        <w:tblStyle w:val="6"/>
        <w:tblW w:w="854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3"/>
        <w:gridCol w:w="5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62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职业岗位</w:t>
            </w:r>
          </w:p>
        </w:tc>
        <w:tc>
          <w:tcPr>
            <w:tcW w:w="592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62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2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0" w:hRule="atLeast"/>
        </w:trPr>
        <w:tc>
          <w:tcPr>
            <w:tcW w:w="26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Java WEB开发工程师</w:t>
            </w:r>
          </w:p>
        </w:tc>
        <w:tc>
          <w:tcPr>
            <w:tcW w:w="592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1.能够顺畅与客户沟通理解客户需求；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2.能够完成软件文档的编写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3.能够完成软件的编程开发工作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4.能利用面向对象思想完成WEB系统前端开发和后端开发。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6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WEB前端开发工程师</w:t>
            </w:r>
          </w:p>
        </w:tc>
        <w:tc>
          <w:tcPr>
            <w:tcW w:w="592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能够顺畅与客户沟通理解客户需求；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能够规划出网站架构图；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能够熟练使用Html5、JavaScript、Bootstrap、Vue等技术和常用前端框架；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能够根据需求完成前端页面的设计与实现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能够根据需求完成前端特效开发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能够完成前端和后端页面的适配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7.具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有较强的团队意识，责任心强，开朗自信，吃苦耐劳。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1" w:hRule="atLeast"/>
        </w:trPr>
        <w:tc>
          <w:tcPr>
            <w:tcW w:w="26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软件测试工程师</w:t>
            </w:r>
          </w:p>
        </w:tc>
        <w:tc>
          <w:tcPr>
            <w:tcW w:w="592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熟悉不同的测试方法和技术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具备基本的编程能力，可以编写自动化测试脚本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能够熟练使用常用的测试工具和框架；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能够根据测试需求完成软件的测试规划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能够根据测试需求完成软件的功能测试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能够根据测试需求完成软件的自动化测试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能够根据测试需求完成软件的压力测试。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2" w:hRule="atLeast"/>
        </w:trPr>
        <w:tc>
          <w:tcPr>
            <w:tcW w:w="26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软件运维工程师</w:t>
            </w:r>
          </w:p>
        </w:tc>
        <w:tc>
          <w:tcPr>
            <w:tcW w:w="592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能够熟练掌握常用的操作系统；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能够熟悉TCP/IP协议和网络原理；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能够熟练掌握各种运维工具；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能够熟练掌握常用数据的使用；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能够根据软件系统要求进行软件系统环境配置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能够完成软件安装和数据库安装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能够根据软件功能对客户进行培训和文档编写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具备良好的故障排除能力，能够快速定位和解决各种系统故障。</w:t>
            </w:r>
          </w:p>
        </w:tc>
      </w:tr>
    </w:tbl>
    <w:p>
      <w:pPr>
        <w:pStyle w:val="3"/>
        <w:rPr>
          <w:rFonts w:hint="eastAsia" w:ascii="黑体" w:hAnsi="Calibri" w:eastAsia="黑体" w:cs="Times New Roman"/>
          <w:kern w:val="44"/>
          <w:sz w:val="32"/>
          <w:szCs w:val="32"/>
          <w:lang w:val="en-US" w:eastAsia="zh-CN"/>
        </w:rPr>
      </w:pPr>
    </w:p>
    <w:p>
      <w:pPr>
        <w:pStyle w:val="3"/>
        <w:rPr>
          <w:rFonts w:hint="eastAsia" w:ascii="宋体" w:hAnsi="宋体" w:eastAsia="宋体" w:cs="宋体"/>
          <w:color w:val="000000"/>
          <w:kern w:val="2"/>
          <w:sz w:val="28"/>
          <w:szCs w:val="28"/>
          <w:lang w:eastAsia="zh-CN"/>
        </w:rPr>
      </w:pPr>
      <w:r>
        <w:rPr>
          <w:rFonts w:hint="eastAsia" w:ascii="黑体" w:hAnsi="Calibri" w:eastAsia="黑体" w:cs="Times New Roman"/>
          <w:kern w:val="44"/>
          <w:sz w:val="32"/>
          <w:szCs w:val="32"/>
          <w:lang w:val="en-US" w:eastAsia="zh-CN"/>
        </w:rPr>
        <w:t>三</w:t>
      </w:r>
      <w:r>
        <w:rPr>
          <w:rFonts w:hint="eastAsia" w:ascii="黑体" w:hAnsi="Calibri" w:eastAsia="黑体" w:cs="Times New Roman"/>
          <w:kern w:val="44"/>
          <w:sz w:val="32"/>
          <w:szCs w:val="32"/>
          <w:lang w:eastAsia="zh-CN"/>
        </w:rPr>
        <w:t>、</w:t>
      </w:r>
      <w:r>
        <w:rPr>
          <w:rFonts w:hint="eastAsia" w:ascii="黑体" w:hAnsi="Calibri" w:eastAsia="黑体" w:cs="Times New Roman"/>
          <w:kern w:val="44"/>
          <w:sz w:val="32"/>
          <w:szCs w:val="32"/>
          <w:lang w:val="en-US" w:eastAsia="zh-CN"/>
        </w:rPr>
        <w:t>软件技术专业发展前景分析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随着科技的不断进步和社会的不断发展，软件技术专业也在不断演进和进步。以下是目前软件技术专业发展的一些趋势：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1.软件外包的增长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随着全球化的发展和国际市场的开放，软件外包成为了软件产业快速发展的重要推动力。软件外包可以降低成本，提高效率，让企业将更多的资源集中用于核心业务的发展。随着云计算和云服务的普及，软件外包的市场空间将进一步扩大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2.移动互联网应用的蓬勃发展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移动互联网的普及和智能手机的普及，推动了移动应用的发展。移动应用市场涵盖了各个行业和领域，呈现出多样性和个性化的特点。随着5G技术的商用化，移动应用的性能和体验将进一步提升，市场前景更加广阔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3.软件定制化的需求增加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随着各行各业的信息化进程的加速，企业对软件的需求越来越多样化和个性化。软件定制化成为了企业获取竞争优势的重要手段。软件定制化的需求增加将推动软件产业向更加个性化、差异化的方向发展。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随着数字化转型的加速和新技术的不断涌现，软件行业将继续保持快速发展的态势。在未来几年中，软件行业将更加注重人工智能、云计算和物联网等新技术的应用，以提高软件智能化水平和用户体验，同时推动行业的发展和创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软件技术发展的趋势是多样化和综合化的。</w:t>
      </w:r>
      <w:r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软件行业面临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着挑战和新机遇，</w:t>
      </w:r>
      <w:r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转型的加速和新技术的不断涌现，软件行业将继续保持快速发展的态势。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从软件开发到软件维护再到软件升级，每个环节都提供了大量的就业机会，呈现出多样化的发展趋势，未来，软件技术的发展将会更加快速和全面，不断为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人们的生活和工作带来更多便利和创新，为软件技术专业的毕业生提供了广阔的就业空间和发展前景。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1A2D350-0739-416B-A99E-4D9C288E5AA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57BA1AF-8DF2-4C37-9E0B-5BF339737A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0C241114-8413-42A9-A155-5E102E38D890}"/>
  </w:font>
  <w:font w:name="Allegro BT">
    <w:altName w:val="Gabriola"/>
    <w:panose1 w:val="040409040D0702020402"/>
    <w:charset w:val="00"/>
    <w:family w:val="decorative"/>
    <w:pitch w:val="default"/>
    <w:sig w:usb0="00000000" w:usb1="00000000" w:usb2="00000000" w:usb3="00000000" w:csb0="0000001B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4ED5AB73-7A11-429A-AF41-E8B5400505B4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FFC765D6-3F33-4DBE-8BCF-166E904989A7}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15C16D"/>
    <w:multiLevelType w:val="singleLevel"/>
    <w:tmpl w:val="D215C16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AAFAAEE"/>
    <w:multiLevelType w:val="singleLevel"/>
    <w:tmpl w:val="EAAFAAE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80031D1"/>
    <w:multiLevelType w:val="singleLevel"/>
    <w:tmpl w:val="680031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yOTA2ZjA5YzM4Mjg0NjBmNmU3ZGI0NmRjYjQ2NjcifQ=="/>
  </w:docVars>
  <w:rsids>
    <w:rsidRoot w:val="00000000"/>
    <w:rsid w:val="0093132A"/>
    <w:rsid w:val="00E84814"/>
    <w:rsid w:val="0200793B"/>
    <w:rsid w:val="02D36DFE"/>
    <w:rsid w:val="033A6F68"/>
    <w:rsid w:val="03487E1F"/>
    <w:rsid w:val="03870314"/>
    <w:rsid w:val="039E740C"/>
    <w:rsid w:val="03AC31C8"/>
    <w:rsid w:val="03C50E3C"/>
    <w:rsid w:val="03E94B2B"/>
    <w:rsid w:val="04090D29"/>
    <w:rsid w:val="04310E7B"/>
    <w:rsid w:val="04A256B7"/>
    <w:rsid w:val="05556680"/>
    <w:rsid w:val="056F72B2"/>
    <w:rsid w:val="058645FB"/>
    <w:rsid w:val="05EC0902"/>
    <w:rsid w:val="06125367"/>
    <w:rsid w:val="061F2A86"/>
    <w:rsid w:val="065B3392"/>
    <w:rsid w:val="068B011B"/>
    <w:rsid w:val="06A72A7B"/>
    <w:rsid w:val="070D3E46"/>
    <w:rsid w:val="070E1648"/>
    <w:rsid w:val="074C4A12"/>
    <w:rsid w:val="07837045"/>
    <w:rsid w:val="07CD206E"/>
    <w:rsid w:val="084560A8"/>
    <w:rsid w:val="09752A8B"/>
    <w:rsid w:val="09AD65FB"/>
    <w:rsid w:val="0A0C65D0"/>
    <w:rsid w:val="0A3B2B22"/>
    <w:rsid w:val="0A67401F"/>
    <w:rsid w:val="0AB916CD"/>
    <w:rsid w:val="0B605295"/>
    <w:rsid w:val="0BD936D7"/>
    <w:rsid w:val="0D2E7A52"/>
    <w:rsid w:val="0D7731A8"/>
    <w:rsid w:val="0E372DD1"/>
    <w:rsid w:val="0E601E8E"/>
    <w:rsid w:val="0F8A103C"/>
    <w:rsid w:val="10125409"/>
    <w:rsid w:val="10334B8C"/>
    <w:rsid w:val="11694C99"/>
    <w:rsid w:val="118E0AC0"/>
    <w:rsid w:val="11C95F9C"/>
    <w:rsid w:val="12BB3B36"/>
    <w:rsid w:val="15A6300E"/>
    <w:rsid w:val="15FD7FC2"/>
    <w:rsid w:val="16450DAE"/>
    <w:rsid w:val="1675224E"/>
    <w:rsid w:val="17FB2C27"/>
    <w:rsid w:val="183A374F"/>
    <w:rsid w:val="185A5BA0"/>
    <w:rsid w:val="18E01BF7"/>
    <w:rsid w:val="19202945"/>
    <w:rsid w:val="1A1678A4"/>
    <w:rsid w:val="1B1C0EEA"/>
    <w:rsid w:val="1C393D1E"/>
    <w:rsid w:val="1DE657E0"/>
    <w:rsid w:val="1E256308"/>
    <w:rsid w:val="1E917E41"/>
    <w:rsid w:val="1EAF2075"/>
    <w:rsid w:val="1F152820"/>
    <w:rsid w:val="202D76F6"/>
    <w:rsid w:val="20BD3C4E"/>
    <w:rsid w:val="20DE21CE"/>
    <w:rsid w:val="21DD05AB"/>
    <w:rsid w:val="22A7378F"/>
    <w:rsid w:val="27F21951"/>
    <w:rsid w:val="28BD625D"/>
    <w:rsid w:val="29373393"/>
    <w:rsid w:val="2A6401B8"/>
    <w:rsid w:val="2A9211C9"/>
    <w:rsid w:val="2AE82B97"/>
    <w:rsid w:val="2B231551"/>
    <w:rsid w:val="2CC43190"/>
    <w:rsid w:val="2E440A2C"/>
    <w:rsid w:val="2EC35DF5"/>
    <w:rsid w:val="2F436F36"/>
    <w:rsid w:val="2F590507"/>
    <w:rsid w:val="2FB15168"/>
    <w:rsid w:val="2FB971F8"/>
    <w:rsid w:val="2FEB41FE"/>
    <w:rsid w:val="30F366B7"/>
    <w:rsid w:val="31887602"/>
    <w:rsid w:val="33410CC2"/>
    <w:rsid w:val="343E5F1E"/>
    <w:rsid w:val="346C4839"/>
    <w:rsid w:val="34CD4FE0"/>
    <w:rsid w:val="35CB37E1"/>
    <w:rsid w:val="37753A04"/>
    <w:rsid w:val="386D1455"/>
    <w:rsid w:val="38B0158B"/>
    <w:rsid w:val="39B433B2"/>
    <w:rsid w:val="39C04878"/>
    <w:rsid w:val="39CF33B9"/>
    <w:rsid w:val="3A4B6C9E"/>
    <w:rsid w:val="3A922B1F"/>
    <w:rsid w:val="3B91731C"/>
    <w:rsid w:val="3BB645EB"/>
    <w:rsid w:val="3C047A4D"/>
    <w:rsid w:val="3C8877CD"/>
    <w:rsid w:val="3CC66589"/>
    <w:rsid w:val="3CD13DD3"/>
    <w:rsid w:val="3D1E4B3E"/>
    <w:rsid w:val="3D334CE4"/>
    <w:rsid w:val="3DDF7E2A"/>
    <w:rsid w:val="3E2B7513"/>
    <w:rsid w:val="3EAA6689"/>
    <w:rsid w:val="3F9B5FD2"/>
    <w:rsid w:val="41432DC5"/>
    <w:rsid w:val="429F5DD9"/>
    <w:rsid w:val="43562710"/>
    <w:rsid w:val="43655275"/>
    <w:rsid w:val="43DB5537"/>
    <w:rsid w:val="4456696C"/>
    <w:rsid w:val="457E261E"/>
    <w:rsid w:val="45C855E0"/>
    <w:rsid w:val="45E2521A"/>
    <w:rsid w:val="463F00F4"/>
    <w:rsid w:val="468C0D6B"/>
    <w:rsid w:val="46AC31BB"/>
    <w:rsid w:val="46F96400"/>
    <w:rsid w:val="47637D1D"/>
    <w:rsid w:val="485458B8"/>
    <w:rsid w:val="49DF49CA"/>
    <w:rsid w:val="4B860DCE"/>
    <w:rsid w:val="4C1406C4"/>
    <w:rsid w:val="4CF51FF4"/>
    <w:rsid w:val="4D296A95"/>
    <w:rsid w:val="4DE44FE8"/>
    <w:rsid w:val="4E2323E4"/>
    <w:rsid w:val="4E8A2033"/>
    <w:rsid w:val="4EE334F2"/>
    <w:rsid w:val="5149325D"/>
    <w:rsid w:val="52412A09"/>
    <w:rsid w:val="52CD6993"/>
    <w:rsid w:val="53501A62"/>
    <w:rsid w:val="53807561"/>
    <w:rsid w:val="53D72692"/>
    <w:rsid w:val="54EB4EAE"/>
    <w:rsid w:val="562E7748"/>
    <w:rsid w:val="56D7393C"/>
    <w:rsid w:val="5710400B"/>
    <w:rsid w:val="574F3E1A"/>
    <w:rsid w:val="57AE4B10"/>
    <w:rsid w:val="57F66044"/>
    <w:rsid w:val="58B8154B"/>
    <w:rsid w:val="58E931DB"/>
    <w:rsid w:val="59170968"/>
    <w:rsid w:val="59777658"/>
    <w:rsid w:val="5A1F5D26"/>
    <w:rsid w:val="5B70610D"/>
    <w:rsid w:val="5B955B74"/>
    <w:rsid w:val="5BC9553B"/>
    <w:rsid w:val="5BE97323"/>
    <w:rsid w:val="5E143794"/>
    <w:rsid w:val="5E744166"/>
    <w:rsid w:val="5E766130"/>
    <w:rsid w:val="5F0C548D"/>
    <w:rsid w:val="5F2D2C93"/>
    <w:rsid w:val="6037544B"/>
    <w:rsid w:val="60824919"/>
    <w:rsid w:val="615D0EE2"/>
    <w:rsid w:val="61D04B09"/>
    <w:rsid w:val="61FE0B3E"/>
    <w:rsid w:val="6223037D"/>
    <w:rsid w:val="62BF00A6"/>
    <w:rsid w:val="62C31218"/>
    <w:rsid w:val="633B34A5"/>
    <w:rsid w:val="63626C83"/>
    <w:rsid w:val="64055F8C"/>
    <w:rsid w:val="64AE5D21"/>
    <w:rsid w:val="64C25C2B"/>
    <w:rsid w:val="64C473E4"/>
    <w:rsid w:val="64F32289"/>
    <w:rsid w:val="651A5A67"/>
    <w:rsid w:val="658E1FB1"/>
    <w:rsid w:val="65C07C91"/>
    <w:rsid w:val="65C5357A"/>
    <w:rsid w:val="65C634F9"/>
    <w:rsid w:val="6626043C"/>
    <w:rsid w:val="6707201B"/>
    <w:rsid w:val="67E45EB9"/>
    <w:rsid w:val="681A3FD0"/>
    <w:rsid w:val="68CA50AF"/>
    <w:rsid w:val="69164798"/>
    <w:rsid w:val="6A34705D"/>
    <w:rsid w:val="6AA41EDA"/>
    <w:rsid w:val="6AC326FD"/>
    <w:rsid w:val="6B7B6B34"/>
    <w:rsid w:val="6BBB1626"/>
    <w:rsid w:val="6D013069"/>
    <w:rsid w:val="6D0D1A0E"/>
    <w:rsid w:val="6D1B291D"/>
    <w:rsid w:val="6D6F7C5F"/>
    <w:rsid w:val="6DBE53FE"/>
    <w:rsid w:val="6E4218CF"/>
    <w:rsid w:val="6FCF38F2"/>
    <w:rsid w:val="70B54896"/>
    <w:rsid w:val="71125845"/>
    <w:rsid w:val="712923FD"/>
    <w:rsid w:val="712B6906"/>
    <w:rsid w:val="72B15531"/>
    <w:rsid w:val="7343262D"/>
    <w:rsid w:val="73AB1F81"/>
    <w:rsid w:val="73C03C7E"/>
    <w:rsid w:val="73CC2623"/>
    <w:rsid w:val="7610431D"/>
    <w:rsid w:val="76D417EE"/>
    <w:rsid w:val="76F17488"/>
    <w:rsid w:val="776B1830"/>
    <w:rsid w:val="777032C5"/>
    <w:rsid w:val="777D59E2"/>
    <w:rsid w:val="77E67A2B"/>
    <w:rsid w:val="77F71C38"/>
    <w:rsid w:val="78232A2D"/>
    <w:rsid w:val="78AA6CAB"/>
    <w:rsid w:val="79927E6B"/>
    <w:rsid w:val="79951709"/>
    <w:rsid w:val="79BF6786"/>
    <w:rsid w:val="79E9735F"/>
    <w:rsid w:val="7AE617A5"/>
    <w:rsid w:val="7C747CEF"/>
    <w:rsid w:val="7D711B45"/>
    <w:rsid w:val="7DFC1BF7"/>
    <w:rsid w:val="7EF974E5"/>
    <w:rsid w:val="7F923FF5"/>
    <w:rsid w:val="7FFA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unhideWhenUsed/>
    <w:qFormat/>
    <w:uiPriority w:val="99"/>
    <w:pPr>
      <w:ind w:firstLine="420" w:firstLineChars="200"/>
    </w:pPr>
    <w:rPr>
      <w:rFonts w:ascii="Times New Roman" w:hAnsi="Times New Roman"/>
      <w:kern w:val="0"/>
      <w:sz w:val="20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  <w:style w:type="table" w:customStyle="1" w:styleId="9">
    <w:name w:val="Normal Table PHPDOCX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2145</Words>
  <Characters>2203</Characters>
  <Lines>0</Lines>
  <Paragraphs>0</Paragraphs>
  <TotalTime>8</TotalTime>
  <ScaleCrop>false</ScaleCrop>
  <LinksUpToDate>false</LinksUpToDate>
  <CharactersWithSpaces>2205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2023-02-16T02:06:00Z</dcterms:created>
  <dc:creator>lenovo</dc:creator>
  <cp:lastModifiedBy>春暖花开</cp:lastModifiedBy>
  <dcterms:modified xsi:type="dcterms:W3CDTF">2024-01-05T03:17:51Z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EA74A2D8D31A4AADA9B143A81E010391_13</vt:lpwstr>
  </property>
</Properties>
</file>